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F17" w14:textId="77777777" w:rsidR="00F22DBE" w:rsidRPr="00A1748E" w:rsidRDefault="00F22DBE">
      <w:pPr>
        <w:rPr>
          <w:rFonts w:cstheme="minorHAnsi"/>
          <w:lang w:val="pl-PL"/>
        </w:rPr>
      </w:pPr>
    </w:p>
    <w:p w14:paraId="45F5B1FE" w14:textId="7DBA2739" w:rsidR="00F22DBE" w:rsidRPr="00A1748E" w:rsidRDefault="00F22DBE">
      <w:pPr>
        <w:rPr>
          <w:rFonts w:cstheme="minorHAnsi"/>
          <w:lang w:val="pl-PL"/>
        </w:rPr>
      </w:pPr>
    </w:p>
    <w:p w14:paraId="281238A3" w14:textId="3B71D08C" w:rsidR="00F64B1B" w:rsidRPr="00EE3EF1" w:rsidRDefault="00EE3EF1" w:rsidP="00D8318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 w:rsidRPr="00EE3EF1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WZÓR</w:t>
      </w:r>
    </w:p>
    <w:p w14:paraId="2F376B60" w14:textId="77777777" w:rsidR="00F64B1B" w:rsidRDefault="00F64B1B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E188871" w14:textId="77777777" w:rsidR="00F64B1B" w:rsidRDefault="00F64B1B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A445562" w14:textId="7C1F0BE7" w:rsidR="00F22DBE" w:rsidRPr="00F37D53" w:rsidRDefault="00547A4D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OŚWIADCZENIE </w:t>
      </w:r>
      <w:r w:rsidR="00F22DBE" w:rsidRPr="00F37D5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KOMISJI BIOETYCZNEJ</w:t>
      </w:r>
    </w:p>
    <w:p w14:paraId="1D3F79CC" w14:textId="7820E2C5" w:rsidR="00D8318A" w:rsidRDefault="00D8318A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73511824" w14:textId="1BAEA618" w:rsidR="00917ACD" w:rsidRDefault="00547A4D" w:rsidP="005D4BDF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Niniejszym potwierdzam,</w:t>
      </w:r>
      <w:r w:rsidR="0046180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że Komisja Bioetyczna …………</w:t>
      </w:r>
      <w:r w:rsidR="00F64B1B">
        <w:rPr>
          <w:rFonts w:ascii="Times New Roman" w:hAnsi="Times New Roman" w:cs="Times New Roman"/>
          <w:szCs w:val="24"/>
        </w:rPr>
        <w:t>………………………………………………………………………………………..</w:t>
      </w:r>
    </w:p>
    <w:p w14:paraId="7D5BE292" w14:textId="7ECA525C" w:rsidR="00917ACD" w:rsidRPr="00BB534A" w:rsidRDefault="00917ACD" w:rsidP="00BB534A">
      <w:pPr>
        <w:pStyle w:val="USTustnpkodeksu"/>
        <w:jc w:val="center"/>
        <w:rPr>
          <w:rFonts w:ascii="Times New Roman" w:hAnsi="Times New Roman" w:cs="Times New Roman"/>
          <w:sz w:val="20"/>
        </w:rPr>
      </w:pPr>
      <w:r w:rsidRPr="00BB534A">
        <w:rPr>
          <w:rFonts w:ascii="Times New Roman" w:hAnsi="Times New Roman" w:cs="Times New Roman"/>
          <w:sz w:val="20"/>
        </w:rPr>
        <w:t>(pełna nazwa)</w:t>
      </w:r>
    </w:p>
    <w:p w14:paraId="51C7540C" w14:textId="4B13467E" w:rsidR="00547A4D" w:rsidRPr="00461802" w:rsidRDefault="00547A4D" w:rsidP="005D4BDF">
      <w:pPr>
        <w:pStyle w:val="USTustnpkodeksu"/>
      </w:pPr>
      <w:r>
        <w:rPr>
          <w:rFonts w:ascii="Times New Roman" w:hAnsi="Times New Roman" w:cs="Times New Roman"/>
          <w:szCs w:val="24"/>
        </w:rPr>
        <w:t xml:space="preserve">posiada </w:t>
      </w:r>
      <w:r w:rsidRPr="009600DE">
        <w:rPr>
          <w:rFonts w:ascii="Times New Roman" w:hAnsi="Times New Roman" w:cs="Times New Roman"/>
          <w:szCs w:val="24"/>
        </w:rPr>
        <w:t>system teleinformatyczn</w:t>
      </w:r>
      <w:r>
        <w:rPr>
          <w:rFonts w:ascii="Times New Roman" w:hAnsi="Times New Roman" w:cs="Times New Roman"/>
          <w:szCs w:val="24"/>
        </w:rPr>
        <w:t>y</w:t>
      </w:r>
      <w:r w:rsidRPr="009600DE">
        <w:rPr>
          <w:rFonts w:ascii="Times New Roman" w:hAnsi="Times New Roman" w:cs="Times New Roman"/>
          <w:szCs w:val="24"/>
        </w:rPr>
        <w:t xml:space="preserve"> dedykowan</w:t>
      </w:r>
      <w:r>
        <w:rPr>
          <w:rFonts w:ascii="Times New Roman" w:hAnsi="Times New Roman" w:cs="Times New Roman"/>
          <w:szCs w:val="24"/>
        </w:rPr>
        <w:t>y</w:t>
      </w:r>
      <w:r w:rsidRPr="009600DE">
        <w:rPr>
          <w:rFonts w:ascii="Times New Roman" w:hAnsi="Times New Roman" w:cs="Times New Roman"/>
          <w:szCs w:val="24"/>
        </w:rPr>
        <w:t xml:space="preserve"> do realizacji działań </w:t>
      </w:r>
      <w:r>
        <w:rPr>
          <w:rFonts w:ascii="Times New Roman" w:hAnsi="Times New Roman" w:cs="Times New Roman"/>
          <w:szCs w:val="24"/>
        </w:rPr>
        <w:t>związanych z</w:t>
      </w:r>
      <w:r w:rsidR="00917ACD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opiniowaniem wniosków o prowadzenie badań klinicznych</w:t>
      </w:r>
      <w:r w:rsidR="00461802">
        <w:rPr>
          <w:rFonts w:ascii="Times New Roman" w:hAnsi="Times New Roman" w:cs="Times New Roman"/>
          <w:szCs w:val="24"/>
        </w:rPr>
        <w:t xml:space="preserve"> i </w:t>
      </w:r>
      <w:r>
        <w:rPr>
          <w:rFonts w:ascii="Times New Roman" w:hAnsi="Times New Roman" w:cs="Times New Roman"/>
          <w:szCs w:val="24"/>
        </w:rPr>
        <w:t xml:space="preserve">współpracą </w:t>
      </w:r>
      <w:r w:rsidR="00461802">
        <w:rPr>
          <w:rFonts w:ascii="Times New Roman" w:hAnsi="Times New Roman" w:cs="Times New Roman"/>
          <w:szCs w:val="24"/>
        </w:rPr>
        <w:t xml:space="preserve">z </w:t>
      </w:r>
      <w:r w:rsidRPr="009600DE">
        <w:rPr>
          <w:rFonts w:ascii="Times New Roman" w:hAnsi="Times New Roman" w:cs="Times New Roman"/>
          <w:szCs w:val="24"/>
        </w:rPr>
        <w:t>N</w:t>
      </w:r>
      <w:r w:rsidR="005D4BDF">
        <w:rPr>
          <w:rFonts w:ascii="Times New Roman" w:hAnsi="Times New Roman" w:cs="Times New Roman"/>
          <w:szCs w:val="24"/>
        </w:rPr>
        <w:t xml:space="preserve">aczelną </w:t>
      </w:r>
      <w:r w:rsidRPr="009600DE">
        <w:rPr>
          <w:rFonts w:ascii="Times New Roman" w:hAnsi="Times New Roman" w:cs="Times New Roman"/>
          <w:szCs w:val="24"/>
        </w:rPr>
        <w:t>K</w:t>
      </w:r>
      <w:r w:rsidR="005D4BDF">
        <w:rPr>
          <w:rFonts w:ascii="Times New Roman" w:hAnsi="Times New Roman" w:cs="Times New Roman"/>
          <w:szCs w:val="24"/>
        </w:rPr>
        <w:t xml:space="preserve">omisją </w:t>
      </w:r>
      <w:r w:rsidRPr="009600DE">
        <w:rPr>
          <w:rFonts w:ascii="Times New Roman" w:hAnsi="Times New Roman" w:cs="Times New Roman"/>
          <w:szCs w:val="24"/>
        </w:rPr>
        <w:t>B</w:t>
      </w:r>
      <w:r w:rsidR="005D4BDF">
        <w:rPr>
          <w:rFonts w:ascii="Times New Roman" w:hAnsi="Times New Roman" w:cs="Times New Roman"/>
          <w:szCs w:val="24"/>
        </w:rPr>
        <w:t>ioetyczną</w:t>
      </w:r>
      <w:r w:rsidRPr="009600DE">
        <w:rPr>
          <w:rFonts w:ascii="Times New Roman" w:hAnsi="Times New Roman" w:cs="Times New Roman"/>
          <w:szCs w:val="24"/>
        </w:rPr>
        <w:t>, którego funkcjonalnoś</w:t>
      </w:r>
      <w:r w:rsidR="00917ACD">
        <w:rPr>
          <w:rFonts w:ascii="Times New Roman" w:hAnsi="Times New Roman" w:cs="Times New Roman"/>
          <w:szCs w:val="24"/>
        </w:rPr>
        <w:t>ci</w:t>
      </w:r>
      <w:r>
        <w:rPr>
          <w:rFonts w:ascii="Times New Roman" w:hAnsi="Times New Roman" w:cs="Times New Roman"/>
          <w:szCs w:val="24"/>
        </w:rPr>
        <w:t xml:space="preserve"> </w:t>
      </w:r>
      <w:r w:rsidR="00917ACD">
        <w:rPr>
          <w:rFonts w:ascii="Times New Roman" w:hAnsi="Times New Roman" w:cs="Times New Roman"/>
          <w:szCs w:val="24"/>
        </w:rPr>
        <w:t xml:space="preserve">są zgodne </w:t>
      </w:r>
      <w:r w:rsidRPr="004054CE">
        <w:t xml:space="preserve">z przepisami rozporządzenia </w:t>
      </w:r>
      <w:r w:rsidR="00917ACD" w:rsidRPr="001B7DB5">
        <w:t>Parlamentu Europejskiego i Rady (UE) nr 536/2014 w sprawie badań klinicznych produktów leczniczych stosowanych u ludzi oraz uchyl</w:t>
      </w:r>
      <w:r w:rsidR="00917ACD">
        <w:t>e</w:t>
      </w:r>
      <w:r w:rsidR="00917ACD" w:rsidRPr="001B7DB5">
        <w:t>nia dyrektywy 2001/20/WE (Dz. Urz. UE L 158 z 27.05.2014, str. 1)</w:t>
      </w:r>
      <w:r w:rsidR="006A78FC">
        <w:rPr>
          <w:rFonts w:ascii="Times New Roman" w:hAnsi="Times New Roman" w:cs="Times New Roman"/>
          <w:bCs w:val="0"/>
          <w:szCs w:val="24"/>
        </w:rPr>
        <w:t xml:space="preserve">, </w:t>
      </w:r>
      <w:r w:rsidR="002E7673">
        <w:rPr>
          <w:rFonts w:ascii="Times New Roman" w:hAnsi="Times New Roman" w:cs="Times New Roman"/>
          <w:bCs w:val="0"/>
          <w:szCs w:val="24"/>
        </w:rPr>
        <w:t>a także posiada infrastrukturę informatyczną spełniającą warunki, o których mowa w</w:t>
      </w:r>
      <w:r w:rsidR="008A27AF">
        <w:rPr>
          <w:rFonts w:ascii="Times New Roman" w:hAnsi="Times New Roman" w:cs="Times New Roman"/>
          <w:bCs w:val="0"/>
          <w:szCs w:val="24"/>
        </w:rPr>
        <w:t> </w:t>
      </w:r>
      <w:r w:rsidR="002E7673">
        <w:rPr>
          <w:rFonts w:ascii="Times New Roman" w:hAnsi="Times New Roman" w:cs="Times New Roman"/>
          <w:bCs w:val="0"/>
          <w:szCs w:val="24"/>
        </w:rPr>
        <w:t xml:space="preserve"> art. 1</w:t>
      </w:r>
      <w:r w:rsidR="004E62FB">
        <w:rPr>
          <w:rFonts w:ascii="Times New Roman" w:hAnsi="Times New Roman" w:cs="Times New Roman"/>
          <w:bCs w:val="0"/>
          <w:szCs w:val="24"/>
        </w:rPr>
        <w:t>8</w:t>
      </w:r>
      <w:r w:rsidR="002E7673">
        <w:rPr>
          <w:rFonts w:ascii="Times New Roman" w:hAnsi="Times New Roman" w:cs="Times New Roman"/>
          <w:bCs w:val="0"/>
          <w:szCs w:val="24"/>
        </w:rPr>
        <w:t xml:space="preserve"> ust. 3 in fine ustawy z dnia </w:t>
      </w:r>
      <w:r w:rsidR="004E62FB">
        <w:rPr>
          <w:rFonts w:ascii="Times New Roman" w:hAnsi="Times New Roman" w:cs="Times New Roman"/>
          <w:bCs w:val="0"/>
          <w:szCs w:val="24"/>
        </w:rPr>
        <w:t xml:space="preserve">9 marca 2023 r. </w:t>
      </w:r>
      <w:r w:rsidR="002E7673">
        <w:rPr>
          <w:rFonts w:ascii="Times New Roman" w:hAnsi="Times New Roman" w:cs="Times New Roman"/>
          <w:bCs w:val="0"/>
          <w:szCs w:val="24"/>
        </w:rPr>
        <w:t xml:space="preserve">o badaniach klinicznych produktów leczniczych stosowanych u ludzi (Dz. U. </w:t>
      </w:r>
      <w:r w:rsidR="00E16879">
        <w:rPr>
          <w:rFonts w:ascii="Times New Roman" w:hAnsi="Times New Roman" w:cs="Times New Roman"/>
          <w:bCs w:val="0"/>
          <w:szCs w:val="24"/>
        </w:rPr>
        <w:t xml:space="preserve">z 2023 r. </w:t>
      </w:r>
      <w:r w:rsidR="002E7673">
        <w:rPr>
          <w:rFonts w:ascii="Times New Roman" w:hAnsi="Times New Roman" w:cs="Times New Roman"/>
          <w:bCs w:val="0"/>
          <w:szCs w:val="24"/>
        </w:rPr>
        <w:t xml:space="preserve">poz. </w:t>
      </w:r>
      <w:r w:rsidR="004E62FB">
        <w:rPr>
          <w:rFonts w:ascii="Times New Roman" w:hAnsi="Times New Roman" w:cs="Times New Roman"/>
          <w:bCs w:val="0"/>
          <w:szCs w:val="24"/>
        </w:rPr>
        <w:t>605</w:t>
      </w:r>
      <w:r w:rsidR="002E7673">
        <w:rPr>
          <w:rFonts w:ascii="Times New Roman" w:hAnsi="Times New Roman" w:cs="Times New Roman"/>
          <w:bCs w:val="0"/>
          <w:szCs w:val="24"/>
        </w:rPr>
        <w:t>).</w:t>
      </w:r>
    </w:p>
    <w:p w14:paraId="20A8A790" w14:textId="55E2BAB4" w:rsidR="00547A4D" w:rsidRDefault="00924CD2" w:rsidP="00E137AB">
      <w:pPr>
        <w:spacing w:before="24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Numer ID Komisji Bioetycznej w systemie zarządzania organizacjami (OMS) Europejskiej Agencji Leków: </w:t>
      </w:r>
      <w:sdt>
        <w:sdtPr>
          <w:rPr>
            <w:rFonts w:ascii="Times New Roman" w:hAnsi="Times New Roman" w:cs="Times New Roman"/>
            <w:lang w:val="pl-PL"/>
          </w:rPr>
          <w:id w:val="2054266095"/>
          <w:placeholder>
            <w:docPart w:val="C9B293AC96C34108AC2027B4E13A62F7"/>
          </w:placeholder>
          <w:showingPlcHdr/>
          <w:text/>
        </w:sdtPr>
        <w:sdtEndPr/>
        <w:sdtContent>
          <w:r w:rsidRPr="00924CD2"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>wpisać numer ID, np. ORG-100000</w:t>
          </w:r>
        </w:sdtContent>
      </w:sdt>
    </w:p>
    <w:p w14:paraId="42E82C5E" w14:textId="619EA0B5" w:rsidR="00F64B1B" w:rsidRDefault="00924CD2" w:rsidP="00E137AB">
      <w:pPr>
        <w:spacing w:before="24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Nazwa Komisji Bioetycznej w systemie OMS:</w:t>
      </w:r>
      <w:r w:rsidRPr="00924CD2">
        <w:rPr>
          <w:rFonts w:ascii="Times New Roman" w:hAnsi="Times New Roman" w:cs="Times New Roman"/>
          <w:lang w:val="pl-PL"/>
        </w:rPr>
        <w:t xml:space="preserve"> </w:t>
      </w:r>
      <w:sdt>
        <w:sdtPr>
          <w:rPr>
            <w:rFonts w:ascii="Times New Roman" w:hAnsi="Times New Roman" w:cs="Times New Roman"/>
            <w:lang w:val="pl-PL"/>
          </w:rPr>
          <w:id w:val="-813254972"/>
          <w:placeholder>
            <w:docPart w:val="54005CC5CC8C43A8837DBF6E6DC04388"/>
          </w:placeholder>
          <w:showingPlcHdr/>
          <w:text/>
        </w:sdtPr>
        <w:sdtEndPr/>
        <w:sdtContent>
          <w:r w:rsidRPr="00924CD2"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 xml:space="preserve">wpisać </w:t>
          </w:r>
          <w:r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>nazwę komisji, która została wprowadzona w systemie OMS</w:t>
          </w:r>
        </w:sdtContent>
      </w:sdt>
    </w:p>
    <w:p w14:paraId="090B70BD" w14:textId="77777777" w:rsidR="00924CD2" w:rsidRDefault="00924CD2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1D13831F" w14:textId="77777777" w:rsidR="00D47413" w:rsidRDefault="00D47413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0068EAFA" w14:textId="77777777" w:rsidR="00D47413" w:rsidRDefault="00D47413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37C6A9A5" w14:textId="09EED8F9" w:rsidR="00F64B1B" w:rsidRDefault="00F64B1B" w:rsidP="00D8318A">
      <w:pPr>
        <w:spacing w:before="24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……………………………………….</w:t>
      </w:r>
    </w:p>
    <w:p w14:paraId="75BE7D08" w14:textId="0E0E7B45" w:rsidR="00BB534A" w:rsidRDefault="006B3FA1" w:rsidP="00BB534A">
      <w:pPr>
        <w:spacing w:after="0"/>
        <w:ind w:left="5664" w:firstLine="1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Imię i nazwisko oraz </w:t>
      </w:r>
      <w:r w:rsidR="00F64B1B">
        <w:rPr>
          <w:rFonts w:ascii="Times New Roman" w:hAnsi="Times New Roman" w:cs="Times New Roman"/>
          <w:lang w:val="pl-PL"/>
        </w:rPr>
        <w:t>podpis Przewodnicząc</w:t>
      </w:r>
      <w:r w:rsidR="00D26CF3">
        <w:rPr>
          <w:rFonts w:ascii="Times New Roman" w:hAnsi="Times New Roman" w:cs="Times New Roman"/>
          <w:lang w:val="pl-PL"/>
        </w:rPr>
        <w:t xml:space="preserve">ego </w:t>
      </w:r>
    </w:p>
    <w:p w14:paraId="15C80056" w14:textId="34993CCE" w:rsidR="00F64B1B" w:rsidRPr="00F37D53" w:rsidRDefault="00F64B1B" w:rsidP="00BB534A">
      <w:pPr>
        <w:spacing w:after="0"/>
        <w:ind w:left="5664" w:firstLine="1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Komisji Bioetycznej </w:t>
      </w:r>
    </w:p>
    <w:sectPr w:rsidR="00F64B1B" w:rsidRPr="00F37D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8703" w14:textId="77777777" w:rsidR="00D04714" w:rsidRDefault="00D04714" w:rsidP="00F22DBE">
      <w:pPr>
        <w:spacing w:after="0" w:line="240" w:lineRule="auto"/>
      </w:pPr>
      <w:r>
        <w:separator/>
      </w:r>
    </w:p>
  </w:endnote>
  <w:endnote w:type="continuationSeparator" w:id="0">
    <w:p w14:paraId="18A0E013" w14:textId="77777777" w:rsidR="00D04714" w:rsidRDefault="00D04714" w:rsidP="00F2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79D2" w14:textId="0EC8B54D" w:rsidR="00D8318A" w:rsidRDefault="00D8318A" w:rsidP="00D8318A">
    <w:pPr>
      <w:pStyle w:val="Stopka"/>
      <w:tabs>
        <w:tab w:val="clear" w:pos="4680"/>
        <w:tab w:val="clear" w:pos="9360"/>
        <w:tab w:val="left" w:pos="1908"/>
      </w:tabs>
    </w:pPr>
    <w:r w:rsidRPr="00D8318A">
      <w:rPr>
        <w:rFonts w:asciiTheme="majorHAnsi" w:hAnsiTheme="majorHAnsi" w:cstheme="majorHAnsi"/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E0288" wp14:editId="0EE6327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57594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231A8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pt" to="453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" strokecolor="#c00000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9541" w14:textId="77777777" w:rsidR="00D04714" w:rsidRDefault="00D04714" w:rsidP="00F22DBE">
      <w:pPr>
        <w:spacing w:after="0" w:line="240" w:lineRule="auto"/>
      </w:pPr>
      <w:r>
        <w:separator/>
      </w:r>
    </w:p>
  </w:footnote>
  <w:footnote w:type="continuationSeparator" w:id="0">
    <w:p w14:paraId="58367CA4" w14:textId="77777777" w:rsidR="00D04714" w:rsidRDefault="00D04714" w:rsidP="00F2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690E" w14:textId="5D4FCCA5" w:rsidR="00D8318A" w:rsidRPr="00F37D53" w:rsidRDefault="00D8318A" w:rsidP="00D8318A">
    <w:pPr>
      <w:spacing w:after="0"/>
      <w:jc w:val="right"/>
      <w:rPr>
        <w:rFonts w:ascii="Times New Roman" w:hAnsi="Times New Roman" w:cs="Times New Roman"/>
        <w:lang w:val="pl-PL"/>
      </w:rPr>
    </w:pPr>
    <w:bookmarkStart w:id="0" w:name="_Hlk106175466"/>
    <w:bookmarkStart w:id="1" w:name="_Hlk106175467"/>
    <w:r w:rsidRPr="00F37D53">
      <w:rPr>
        <w:rFonts w:ascii="Times New Roman" w:hAnsi="Times New Roman" w:cs="Times New Roman"/>
        <w:lang w:val="pl-PL"/>
      </w:rPr>
      <w:t xml:space="preserve">Załącznik nr </w:t>
    </w:r>
    <w:r w:rsidR="006B3FA1">
      <w:rPr>
        <w:rFonts w:ascii="Times New Roman" w:hAnsi="Times New Roman" w:cs="Times New Roman"/>
        <w:lang w:val="pl-PL"/>
      </w:rPr>
      <w:t>5</w:t>
    </w:r>
  </w:p>
  <w:p w14:paraId="5CB8E7BA" w14:textId="31B94C68" w:rsidR="00BB534A" w:rsidRPr="00C06354" w:rsidRDefault="00D8318A" w:rsidP="00BB534A">
    <w:pPr>
      <w:pStyle w:val="Nagwek"/>
      <w:jc w:val="right"/>
      <w:rPr>
        <w:rFonts w:ascii="Times New Roman" w:hAnsi="Times New Roman" w:cs="Times New Roman"/>
        <w:lang w:val="pl-PL"/>
      </w:rPr>
    </w:pPr>
    <w:r w:rsidRPr="00F37D53">
      <w:rPr>
        <w:rFonts w:ascii="Times New Roman" w:hAnsi="Times New Roman" w:cs="Times New Roman"/>
        <w:lang w:val="pl-PL"/>
      </w:rPr>
      <w:t xml:space="preserve">do </w:t>
    </w:r>
    <w:r w:rsidR="00BB534A" w:rsidRPr="00C06354">
      <w:rPr>
        <w:rFonts w:ascii="Times New Roman" w:hAnsi="Times New Roman" w:cs="Times New Roman"/>
        <w:lang w:val="pl-PL"/>
      </w:rPr>
      <w:t>zarządzenia</w:t>
    </w:r>
    <w:r w:rsidR="00BB534A">
      <w:rPr>
        <w:rFonts w:ascii="Times New Roman" w:hAnsi="Times New Roman" w:cs="Times New Roman"/>
        <w:lang w:val="pl-PL"/>
      </w:rPr>
      <w:t xml:space="preserve"> </w:t>
    </w:r>
    <w:r w:rsidR="00BB534A" w:rsidRPr="00C06354">
      <w:rPr>
        <w:rFonts w:ascii="Times New Roman" w:hAnsi="Times New Roman" w:cs="Times New Roman"/>
        <w:lang w:val="pl-PL"/>
      </w:rPr>
      <w:t>Przewodniczącego Naczelnej Komisji Bioetycznej</w:t>
    </w:r>
  </w:p>
  <w:p w14:paraId="60868E3D" w14:textId="1EEA7066" w:rsidR="00D8318A" w:rsidRPr="00F37D53" w:rsidRDefault="00BB534A" w:rsidP="00BB534A">
    <w:pPr>
      <w:pStyle w:val="Nagwek"/>
      <w:jc w:val="right"/>
      <w:rPr>
        <w:rFonts w:ascii="Times New Roman" w:hAnsi="Times New Roman" w:cs="Times New Roman"/>
        <w:lang w:val="pl-PL"/>
      </w:rPr>
    </w:pPr>
    <w:r w:rsidRPr="00F37D53">
      <w:rPr>
        <w:rFonts w:ascii="Times New Roman" w:hAnsi="Times New Roman" w:cs="Times New Roman"/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C05EF" wp14:editId="31074B29">
              <wp:simplePos x="0" y="0"/>
              <wp:positionH relativeFrom="margin">
                <wp:align>right</wp:align>
              </wp:positionH>
              <wp:positionV relativeFrom="paragraph">
                <wp:posOffset>400685</wp:posOffset>
              </wp:positionV>
              <wp:extent cx="576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70A4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31.55pt" to="855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" strokecolor="#c00000" strokeweight="1pt">
              <v:stroke joinstyle="miter"/>
              <w10:wrap anchorx="margin"/>
            </v:line>
          </w:pict>
        </mc:Fallback>
      </mc:AlternateContent>
    </w:r>
    <w:r w:rsidRPr="00C06354">
      <w:rPr>
        <w:rFonts w:ascii="Times New Roman" w:hAnsi="Times New Roman" w:cs="Times New Roman"/>
        <w:lang w:val="pl-PL"/>
      </w:rPr>
      <w:t>z dnia</w:t>
    </w:r>
    <w:r w:rsidR="00801E1D">
      <w:rPr>
        <w:rFonts w:ascii="Times New Roman" w:hAnsi="Times New Roman" w:cs="Times New Roman"/>
        <w:lang w:val="pl-PL"/>
      </w:rPr>
      <w:t xml:space="preserve"> </w:t>
    </w:r>
    <w:r w:rsidR="00A76ECB">
      <w:rPr>
        <w:rFonts w:ascii="Times New Roman" w:hAnsi="Times New Roman" w:cs="Times New Roman"/>
        <w:lang w:val="pl-PL"/>
      </w:rPr>
      <w:t>1 lipca</w:t>
    </w:r>
    <w:r w:rsidR="00801E1D">
      <w:rPr>
        <w:rFonts w:ascii="Times New Roman" w:hAnsi="Times New Roman" w:cs="Times New Roman"/>
        <w:lang w:val="pl-PL"/>
      </w:rPr>
      <w:t xml:space="preserve"> 2023 r. </w:t>
    </w:r>
    <w:r w:rsidRPr="00C06354">
      <w:rPr>
        <w:rFonts w:ascii="Times New Roman" w:hAnsi="Times New Roman" w:cs="Times New Roman"/>
        <w:lang w:val="pl-PL"/>
      </w:rPr>
      <w:t>w sprawie szczegółowych zasad prowadzenia listy komisji bioetycznych uprawnionych do sporządzania oceny etycznej badania klinicznego</w:t>
    </w:r>
    <w:r w:rsidR="00D8318A" w:rsidRPr="00F37D53">
      <w:rPr>
        <w:rFonts w:ascii="Times New Roman" w:hAnsi="Times New Roman" w:cs="Times New Roman"/>
        <w:lang w:val="pl-PL"/>
      </w:rPr>
      <w:t xml:space="preserve">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4"/>
    <w:rsid w:val="00044FE8"/>
    <w:rsid w:val="00046B42"/>
    <w:rsid w:val="00064764"/>
    <w:rsid w:val="000A01DF"/>
    <w:rsid w:val="000F3B2B"/>
    <w:rsid w:val="001A0717"/>
    <w:rsid w:val="001A5E8B"/>
    <w:rsid w:val="001D66F1"/>
    <w:rsid w:val="002E7673"/>
    <w:rsid w:val="003305AB"/>
    <w:rsid w:val="00361141"/>
    <w:rsid w:val="004006E0"/>
    <w:rsid w:val="0041758D"/>
    <w:rsid w:val="00435FCD"/>
    <w:rsid w:val="00442682"/>
    <w:rsid w:val="00461802"/>
    <w:rsid w:val="004E62FB"/>
    <w:rsid w:val="00502C70"/>
    <w:rsid w:val="00547A4D"/>
    <w:rsid w:val="005D4BDF"/>
    <w:rsid w:val="00667BEF"/>
    <w:rsid w:val="006A78FC"/>
    <w:rsid w:val="006B3FA1"/>
    <w:rsid w:val="006F1F1D"/>
    <w:rsid w:val="007C7506"/>
    <w:rsid w:val="00801E1D"/>
    <w:rsid w:val="0080592D"/>
    <w:rsid w:val="00863391"/>
    <w:rsid w:val="008A27AF"/>
    <w:rsid w:val="00917ACD"/>
    <w:rsid w:val="00924CD2"/>
    <w:rsid w:val="00993114"/>
    <w:rsid w:val="009C3DE6"/>
    <w:rsid w:val="00A1748E"/>
    <w:rsid w:val="00A76ECB"/>
    <w:rsid w:val="00AB56AE"/>
    <w:rsid w:val="00B62EB4"/>
    <w:rsid w:val="00BB534A"/>
    <w:rsid w:val="00C70B1B"/>
    <w:rsid w:val="00CC0FD5"/>
    <w:rsid w:val="00CE4D1B"/>
    <w:rsid w:val="00CF06F5"/>
    <w:rsid w:val="00D04714"/>
    <w:rsid w:val="00D26CF3"/>
    <w:rsid w:val="00D47413"/>
    <w:rsid w:val="00D57B33"/>
    <w:rsid w:val="00D70AA4"/>
    <w:rsid w:val="00D8318A"/>
    <w:rsid w:val="00DE68D1"/>
    <w:rsid w:val="00DF4233"/>
    <w:rsid w:val="00DF65C5"/>
    <w:rsid w:val="00E137AB"/>
    <w:rsid w:val="00E16879"/>
    <w:rsid w:val="00EC0C0D"/>
    <w:rsid w:val="00EE3EF1"/>
    <w:rsid w:val="00EE767A"/>
    <w:rsid w:val="00F22DBE"/>
    <w:rsid w:val="00F24B90"/>
    <w:rsid w:val="00F37D53"/>
    <w:rsid w:val="00F64B1B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5F7F"/>
  <w15:chartTrackingRefBased/>
  <w15:docId w15:val="{445E783C-67E7-4CD5-AFD1-1EFEC0D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9311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DB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DBE"/>
    <w:rPr>
      <w:lang w:val="en-US"/>
    </w:rPr>
  </w:style>
  <w:style w:type="paragraph" w:customStyle="1" w:styleId="USTustnpkodeksu">
    <w:name w:val="UST(§) – ust. (§ np. kodeksu)"/>
    <w:basedOn w:val="Normalny"/>
    <w:uiPriority w:val="12"/>
    <w:qFormat/>
    <w:rsid w:val="00547A4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4A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168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293AC96C34108AC2027B4E13A6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18EE5-9013-47EF-820F-BE9FB5FF1F83}"/>
      </w:docPartPr>
      <w:docPartBody>
        <w:p w:rsidR="00D95FB1" w:rsidRDefault="00EB1C6E" w:rsidP="00EB1C6E">
          <w:pPr>
            <w:pStyle w:val="C9B293AC96C34108AC2027B4E13A62F72"/>
          </w:pPr>
          <w:r w:rsidRPr="00924CD2"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>wpisać numer ID, np. ORG-100000</w:t>
          </w:r>
        </w:p>
      </w:docPartBody>
    </w:docPart>
    <w:docPart>
      <w:docPartPr>
        <w:name w:val="54005CC5CC8C43A8837DBF6E6DC04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35CD9-A2B6-42A8-B9CE-34441E3306BC}"/>
      </w:docPartPr>
      <w:docPartBody>
        <w:p w:rsidR="00D95FB1" w:rsidRDefault="00EB1C6E" w:rsidP="00EB1C6E">
          <w:pPr>
            <w:pStyle w:val="54005CC5CC8C43A8837DBF6E6DC043882"/>
          </w:pPr>
          <w:r w:rsidRPr="00924CD2"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 xml:space="preserve">wpisać </w:t>
          </w:r>
          <w:r>
            <w:rPr>
              <w:rFonts w:ascii="Times New Roman" w:hAnsi="Times New Roman" w:cs="Times New Roman"/>
              <w:color w:val="767171" w:themeColor="background2" w:themeShade="80"/>
              <w:lang w:val="pl-PL"/>
            </w:rPr>
            <w:t>nazwę komisji, która została wprowadzona w systemie OMS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6E"/>
    <w:rsid w:val="00D95FB1"/>
    <w:rsid w:val="00E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C6E"/>
    <w:rPr>
      <w:color w:val="808080"/>
    </w:rPr>
  </w:style>
  <w:style w:type="paragraph" w:customStyle="1" w:styleId="C9B293AC96C34108AC2027B4E13A62F72">
    <w:name w:val="C9B293AC96C34108AC2027B4E13A62F72"/>
    <w:rsid w:val="00EB1C6E"/>
    <w:rPr>
      <w:rFonts w:eastAsiaTheme="minorHAnsi"/>
      <w:kern w:val="0"/>
      <w:lang w:val="en-US" w:eastAsia="en-US"/>
      <w14:ligatures w14:val="none"/>
    </w:rPr>
  </w:style>
  <w:style w:type="paragraph" w:customStyle="1" w:styleId="54005CC5CC8C43A8837DBF6E6DC043882">
    <w:name w:val="54005CC5CC8C43A8837DBF6E6DC043882"/>
    <w:rsid w:val="00EB1C6E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8</cp:revision>
  <cp:lastPrinted>2023-07-03T11:59:00Z</cp:lastPrinted>
  <dcterms:created xsi:type="dcterms:W3CDTF">2023-05-17T10:43:00Z</dcterms:created>
  <dcterms:modified xsi:type="dcterms:W3CDTF">2023-07-03T12:52:00Z</dcterms:modified>
</cp:coreProperties>
</file>